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5081" w14:textId="77777777" w:rsidR="00706AA5" w:rsidRPr="00910062" w:rsidRDefault="00C74F46" w:rsidP="00910062">
      <w:pPr>
        <w:pStyle w:val="Ttulo1"/>
      </w:pPr>
      <w:r w:rsidRPr="00910062">
        <w:t>3) Guía para la va</w:t>
      </w:r>
      <w:r w:rsidR="00716C97" w:rsidRPr="00910062">
        <w:t>lidación y actualización de la F</w:t>
      </w:r>
      <w:r w:rsidRPr="00910062">
        <w:t>icha d</w:t>
      </w:r>
      <w:r w:rsidR="00706AA5" w:rsidRPr="00910062">
        <w:t>escriptiva de</w:t>
      </w:r>
      <w:r w:rsidRPr="00910062">
        <w:t xml:space="preserve"> </w:t>
      </w:r>
      <w:r w:rsidR="00706AA5" w:rsidRPr="00910062">
        <w:t>l</w:t>
      </w:r>
      <w:r w:rsidRPr="00910062">
        <w:t>os p</w:t>
      </w:r>
      <w:r w:rsidR="00706AA5" w:rsidRPr="00910062">
        <w:t>rograma</w:t>
      </w:r>
      <w:r w:rsidR="00934023">
        <w:t>s sociales</w:t>
      </w:r>
      <w:r w:rsidR="00D27371">
        <w:t xml:space="preserve"> que financia el </w:t>
      </w:r>
      <w:proofErr w:type="spellStart"/>
      <w:r w:rsidR="00D27371">
        <w:t>Fodesaf</w:t>
      </w:r>
      <w:proofErr w:type="spellEnd"/>
      <w:r w:rsidR="00D27371">
        <w:t xml:space="preserve"> - 2020</w:t>
      </w:r>
    </w:p>
    <w:p w14:paraId="1EBB58A1" w14:textId="77777777" w:rsidR="00706AA5" w:rsidRPr="00910062" w:rsidRDefault="00706AA5" w:rsidP="00706AA5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F6FC6"/>
          <w:lang w:val="es-ES_tradnl" w:eastAsia="es-CR"/>
        </w:rPr>
      </w:pPr>
    </w:p>
    <w:p w14:paraId="1443E452" w14:textId="77777777" w:rsidR="00706AA5" w:rsidRPr="00910062" w:rsidRDefault="002A5E77" w:rsidP="00910062">
      <w:pPr>
        <w:pStyle w:val="Ttulo1"/>
        <w:rPr>
          <w:rFonts w:eastAsia="Times New Roman"/>
          <w:lang w:val="es-ES_tradnl" w:eastAsia="es-CR"/>
        </w:rPr>
      </w:pPr>
      <w:r w:rsidRPr="00910062">
        <w:rPr>
          <w:rFonts w:eastAsia="Times New Roman"/>
          <w:lang w:val="es-ES_tradnl" w:eastAsia="es-CR"/>
        </w:rPr>
        <w:t>Nombre del p</w:t>
      </w:r>
      <w:r w:rsidR="00706AA5" w:rsidRPr="00910062">
        <w:rPr>
          <w:rFonts w:eastAsia="Times New Roman"/>
          <w:lang w:val="es-ES_tradnl" w:eastAsia="es-CR"/>
        </w:rPr>
        <w:t>rograma ________________________</w:t>
      </w:r>
    </w:p>
    <w:p w14:paraId="0B9ACA60" w14:textId="77777777" w:rsidR="00706AA5" w:rsidRPr="00910062" w:rsidRDefault="00706AA5" w:rsidP="00910062">
      <w:pPr>
        <w:pStyle w:val="Ttulo1"/>
        <w:rPr>
          <w:rFonts w:eastAsia="Times New Roman"/>
          <w:lang w:val="es-ES_tradnl" w:eastAsia="es-CR"/>
        </w:rPr>
      </w:pPr>
      <w:r w:rsidRPr="00910062">
        <w:rPr>
          <w:rFonts w:eastAsia="Times New Roman"/>
          <w:lang w:val="es-ES_tradnl" w:eastAsia="es-CR"/>
        </w:rPr>
        <w:t>Institución</w:t>
      </w:r>
      <w:r w:rsidR="008664B8" w:rsidRPr="00910062">
        <w:rPr>
          <w:rFonts w:eastAsia="Times New Roman"/>
          <w:lang w:val="es-ES_tradnl" w:eastAsia="es-CR"/>
        </w:rPr>
        <w:t xml:space="preserve"> a cargo</w:t>
      </w:r>
      <w:r w:rsidRPr="00910062">
        <w:rPr>
          <w:rFonts w:eastAsia="Times New Roman"/>
          <w:lang w:val="es-ES_tradnl" w:eastAsia="es-CR"/>
        </w:rPr>
        <w:t xml:space="preserve"> ________________________</w:t>
      </w:r>
    </w:p>
    <w:p w14:paraId="4C527B46" w14:textId="77777777" w:rsidR="00706AA5" w:rsidRPr="00910062" w:rsidRDefault="00706AA5" w:rsidP="00706AA5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F6FC6"/>
          <w:lang w:val="es-ES_tradnl" w:eastAsia="es-CR"/>
        </w:rPr>
      </w:pPr>
    </w:p>
    <w:p w14:paraId="13500154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1134" w:hanging="1134"/>
        <w:rPr>
          <w:rFonts w:ascii="Arial" w:eastAsia="MS Mincho" w:hAnsi="Arial" w:cs="Arial"/>
          <w:lang w:val="es-ES_tradnl" w:eastAsia="es-CR"/>
        </w:rPr>
      </w:pPr>
      <w:r w:rsidRPr="00910062">
        <w:rPr>
          <w:rFonts w:ascii="Arial" w:eastAsia="MS Mincho" w:hAnsi="Arial" w:cs="Arial"/>
          <w:lang w:val="es-ES_tradnl" w:eastAsia="es-CR"/>
        </w:rPr>
        <w:t xml:space="preserve">Usuario: </w:t>
      </w:r>
      <w:r w:rsidRPr="00910062">
        <w:rPr>
          <w:rFonts w:ascii="Arial" w:eastAsia="MS Mincho" w:hAnsi="Arial" w:cs="Arial"/>
          <w:lang w:val="es-ES_tradnl" w:eastAsia="es-CR"/>
        </w:rPr>
        <w:tab/>
        <w:t xml:space="preserve">Este instructivo está destinado a los funcionarios de la unidad ejecutora del programa a cargo de elaborar el Plan </w:t>
      </w:r>
      <w:r w:rsidR="00BA48AD">
        <w:rPr>
          <w:rFonts w:ascii="Arial" w:eastAsia="MS Mincho" w:hAnsi="Arial" w:cs="Arial"/>
          <w:lang w:val="es-ES_tradnl" w:eastAsia="es-CR"/>
        </w:rPr>
        <w:t>Anual Operativo</w:t>
      </w:r>
      <w:r w:rsidRPr="00910062">
        <w:rPr>
          <w:rFonts w:ascii="Arial" w:eastAsia="MS Mincho" w:hAnsi="Arial" w:cs="Arial"/>
          <w:lang w:val="es-ES_tradnl" w:eastAsia="es-CR"/>
        </w:rPr>
        <w:t>.</w:t>
      </w:r>
    </w:p>
    <w:p w14:paraId="7F4F9F45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rPr>
          <w:rFonts w:ascii="Arial" w:eastAsia="MS Mincho" w:hAnsi="Arial" w:cs="Arial"/>
          <w:lang w:val="es-ES_tradnl" w:eastAsia="es-CR"/>
        </w:rPr>
      </w:pPr>
    </w:p>
    <w:p w14:paraId="2C9E1D44" w14:textId="77777777" w:rsidR="00706AA5" w:rsidRPr="00910062" w:rsidRDefault="00934023" w:rsidP="0098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1134" w:hanging="1134"/>
        <w:rPr>
          <w:rFonts w:ascii="Arial" w:eastAsia="MS Mincho" w:hAnsi="Arial" w:cs="Arial"/>
          <w:lang w:val="es-ES_tradnl" w:eastAsia="es-CR"/>
        </w:rPr>
      </w:pPr>
      <w:r>
        <w:rPr>
          <w:rFonts w:ascii="Arial" w:eastAsia="MS Mincho" w:hAnsi="Arial" w:cs="Arial"/>
          <w:lang w:val="es-ES_tradnl" w:eastAsia="es-CR"/>
        </w:rPr>
        <w:t xml:space="preserve">Fecha: </w:t>
      </w:r>
      <w:r>
        <w:rPr>
          <w:rFonts w:ascii="Arial" w:eastAsia="MS Mincho" w:hAnsi="Arial" w:cs="Arial"/>
          <w:lang w:val="es-ES_tradnl" w:eastAsia="es-CR"/>
        </w:rPr>
        <w:tab/>
      </w:r>
      <w:proofErr w:type="gramStart"/>
      <w:r>
        <w:rPr>
          <w:rFonts w:ascii="Arial" w:eastAsia="MS Mincho" w:hAnsi="Arial" w:cs="Arial"/>
          <w:lang w:val="es-ES_tradnl" w:eastAsia="es-CR"/>
        </w:rPr>
        <w:t>Junio</w:t>
      </w:r>
      <w:proofErr w:type="gramEnd"/>
      <w:r>
        <w:rPr>
          <w:rFonts w:ascii="Arial" w:eastAsia="MS Mincho" w:hAnsi="Arial" w:cs="Arial"/>
          <w:lang w:val="es-ES_tradnl" w:eastAsia="es-CR"/>
        </w:rPr>
        <w:t xml:space="preserve"> de 201</w:t>
      </w:r>
      <w:r w:rsidR="00D27371">
        <w:rPr>
          <w:rFonts w:ascii="Arial" w:eastAsia="MS Mincho" w:hAnsi="Arial" w:cs="Arial"/>
          <w:lang w:val="es-ES_tradnl" w:eastAsia="es-CR"/>
        </w:rPr>
        <w:t>9</w:t>
      </w:r>
    </w:p>
    <w:p w14:paraId="48D595A4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44DA898C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>La Ficha Descriptiva del Programa constituye la versión oficial de la información cualitativa que describe el programa. Su propósito es presentar de manera unificada, actualizada y consistente dicha información para uso de las diferentes instituciones interesadas y del público en general. Es obligación de la unidad ejecutora mantenerla actualizada, pero no debe ser modificada a menos que ello se justifique en cambios realizados durante el periodo.</w:t>
      </w:r>
    </w:p>
    <w:p w14:paraId="0EDB98F4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19877AFF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7D863E82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2218F212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>Mediante el presente documento</w:t>
      </w:r>
      <w:r w:rsidR="00716F82">
        <w:rPr>
          <w:rFonts w:ascii="Arial" w:eastAsia="Times New Roman" w:hAnsi="Arial" w:cs="Arial"/>
          <w:lang w:val="es-ES_tradnl" w:eastAsia="es-CR"/>
        </w:rPr>
        <w:t>,</w:t>
      </w:r>
      <w:r w:rsidRPr="00910062">
        <w:rPr>
          <w:rFonts w:ascii="Arial" w:eastAsia="Times New Roman" w:hAnsi="Arial" w:cs="Arial"/>
          <w:lang w:val="es-ES_tradnl" w:eastAsia="es-CR"/>
        </w:rPr>
        <w:t xml:space="preserve"> declaro formalmente que la información contenida en el documento </w:t>
      </w:r>
      <w:r w:rsidR="00934023">
        <w:rPr>
          <w:rFonts w:ascii="Arial" w:eastAsia="Times New Roman" w:hAnsi="Arial" w:cs="Arial"/>
          <w:lang w:val="es-ES_tradnl" w:eastAsia="es-CR"/>
        </w:rPr>
        <w:t>ficha descriptiva 201</w:t>
      </w:r>
      <w:r w:rsidR="00D27371">
        <w:rPr>
          <w:rFonts w:ascii="Arial" w:eastAsia="Times New Roman" w:hAnsi="Arial" w:cs="Arial"/>
          <w:lang w:val="es-ES_tradnl" w:eastAsia="es-CR"/>
        </w:rPr>
        <w:t>9</w:t>
      </w:r>
      <w:r w:rsidR="00C74F46" w:rsidRPr="00910062">
        <w:rPr>
          <w:rFonts w:ascii="Arial" w:eastAsia="Times New Roman" w:hAnsi="Arial" w:cs="Arial"/>
          <w:lang w:val="es-ES_tradnl" w:eastAsia="es-CR"/>
        </w:rPr>
        <w:t xml:space="preserve">, que se encuentra en la página web </w:t>
      </w:r>
      <w:hyperlink r:id="rId6" w:history="1">
        <w:r w:rsidR="00C74F46" w:rsidRPr="00910062">
          <w:rPr>
            <w:rStyle w:val="Hipervnculo"/>
            <w:rFonts w:ascii="Arial" w:eastAsia="Times New Roman" w:hAnsi="Arial" w:cs="Arial"/>
            <w:lang w:val="es-ES_tradnl" w:eastAsia="es-CR"/>
          </w:rPr>
          <w:t>www.fodesaf.go.cr</w:t>
        </w:r>
      </w:hyperlink>
      <w:r w:rsidR="0093402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934023" w:rsidRPr="00934023">
        <w:rPr>
          <w:rFonts w:ascii="Arial" w:eastAsia="Times New Roman" w:hAnsi="Arial" w:cs="Arial"/>
          <w:lang w:val="es-ES_tradnl" w:eastAsia="es-CR"/>
        </w:rPr>
        <w:t xml:space="preserve">en </w:t>
      </w:r>
      <w:r w:rsidR="00D27371">
        <w:rPr>
          <w:rFonts w:ascii="Arial" w:eastAsia="Times New Roman" w:hAnsi="Arial" w:cs="Arial"/>
          <w:lang w:val="es-ES_tradnl" w:eastAsia="es-CR"/>
        </w:rPr>
        <w:t>“</w:t>
      </w:r>
      <w:r w:rsidR="00934023" w:rsidRPr="00934023">
        <w:rPr>
          <w:rFonts w:ascii="Arial" w:eastAsia="Times New Roman" w:hAnsi="Arial" w:cs="Arial"/>
          <w:lang w:val="es-ES_tradnl" w:eastAsia="es-CR"/>
        </w:rPr>
        <w:t xml:space="preserve">Acerca del </w:t>
      </w:r>
      <w:proofErr w:type="spellStart"/>
      <w:r w:rsidR="00934023" w:rsidRPr="00934023">
        <w:rPr>
          <w:rFonts w:ascii="Arial" w:eastAsia="Times New Roman" w:hAnsi="Arial" w:cs="Arial"/>
          <w:lang w:val="es-ES_tradnl" w:eastAsia="es-CR"/>
        </w:rPr>
        <w:t>Fodesaf</w:t>
      </w:r>
      <w:proofErr w:type="spellEnd"/>
      <w:r w:rsidR="00934023" w:rsidRPr="00934023">
        <w:rPr>
          <w:rFonts w:ascii="Arial" w:eastAsia="Times New Roman" w:hAnsi="Arial" w:cs="Arial"/>
          <w:lang w:val="es-ES_tradnl" w:eastAsia="es-CR"/>
        </w:rPr>
        <w:t xml:space="preserve">/ </w:t>
      </w:r>
      <w:proofErr w:type="spellStart"/>
      <w:r w:rsidR="00934023" w:rsidRPr="00934023">
        <w:rPr>
          <w:rFonts w:ascii="Arial" w:eastAsia="Times New Roman" w:hAnsi="Arial" w:cs="Arial"/>
          <w:lang w:val="es-ES_tradnl" w:eastAsia="es-CR"/>
        </w:rPr>
        <w:t>Desaf</w:t>
      </w:r>
      <w:proofErr w:type="spellEnd"/>
      <w:r w:rsidR="00934023" w:rsidRPr="00934023">
        <w:rPr>
          <w:rFonts w:ascii="Arial" w:eastAsia="Times New Roman" w:hAnsi="Arial" w:cs="Arial"/>
          <w:lang w:val="es-ES_tradnl" w:eastAsia="es-CR"/>
        </w:rPr>
        <w:t>/ Lineamientos y Guías para las instituciones</w:t>
      </w:r>
      <w:r w:rsidR="00D27371">
        <w:rPr>
          <w:rFonts w:ascii="Arial" w:eastAsia="Times New Roman" w:hAnsi="Arial" w:cs="Arial"/>
          <w:lang w:val="es-ES_tradnl" w:eastAsia="es-CR"/>
        </w:rPr>
        <w:t xml:space="preserve">” </w:t>
      </w:r>
      <w:r w:rsidRPr="00910062">
        <w:rPr>
          <w:rFonts w:ascii="Arial" w:eastAsia="Times New Roman" w:hAnsi="Arial" w:cs="Arial"/>
          <w:lang w:val="es-ES_tradnl" w:eastAsia="es-CR"/>
        </w:rPr>
        <w:t>es correcta, salvo si en este formulario se indica lo contrario.</w:t>
      </w:r>
      <w:r w:rsidR="00D27371">
        <w:rPr>
          <w:rFonts w:ascii="Arial" w:eastAsia="Times New Roman" w:hAnsi="Arial" w:cs="Arial"/>
          <w:lang w:val="es-ES_tradnl" w:eastAsia="es-CR"/>
        </w:rPr>
        <w:t>¨</w:t>
      </w:r>
    </w:p>
    <w:p w14:paraId="320B654C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7A39D665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>N</w:t>
      </w:r>
      <w:r w:rsidR="00B646B0">
        <w:rPr>
          <w:rFonts w:ascii="Arial" w:eastAsia="Times New Roman" w:hAnsi="Arial" w:cs="Arial"/>
          <w:lang w:val="es-ES_tradnl" w:eastAsia="es-CR"/>
        </w:rPr>
        <w:t>ombre</w:t>
      </w:r>
      <w:r w:rsidRPr="00910062">
        <w:rPr>
          <w:rFonts w:ascii="Arial" w:eastAsia="Times New Roman" w:hAnsi="Arial" w:cs="Arial"/>
          <w:lang w:val="es-ES_tradnl" w:eastAsia="es-CR"/>
        </w:rPr>
        <w:t>:</w:t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  <w:t>Firma:</w:t>
      </w:r>
    </w:p>
    <w:p w14:paraId="17E2CCF7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72DDE556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>Fecha:</w:t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</w:r>
      <w:r w:rsidRPr="00910062">
        <w:rPr>
          <w:rFonts w:ascii="Arial" w:eastAsia="Times New Roman" w:hAnsi="Arial" w:cs="Arial"/>
          <w:lang w:val="es-ES_tradnl" w:eastAsia="es-CR"/>
        </w:rPr>
        <w:tab/>
        <w:t>Cédula:</w:t>
      </w:r>
    </w:p>
    <w:p w14:paraId="45B40AA1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27089C08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 xml:space="preserve">En caso de que TODA la información de esa versión del documento sea correcta, no hace falta continuar llenando este formulario y será suficiente con la firma anterior. </w:t>
      </w:r>
    </w:p>
    <w:p w14:paraId="105694B5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6493A743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lang w:val="es-ES_tradnl" w:eastAsia="es-CR"/>
        </w:rPr>
        <w:t>En caso de que la información de ALGUNA sección esté desactualizada</w:t>
      </w:r>
      <w:r w:rsidR="00716F82">
        <w:rPr>
          <w:rFonts w:ascii="Arial" w:eastAsia="Times New Roman" w:hAnsi="Arial" w:cs="Arial"/>
          <w:lang w:val="es-ES_tradnl" w:eastAsia="es-CR"/>
        </w:rPr>
        <w:t>,</w:t>
      </w:r>
      <w:r w:rsidRPr="00910062">
        <w:rPr>
          <w:rFonts w:ascii="Arial" w:eastAsia="Times New Roman" w:hAnsi="Arial" w:cs="Arial"/>
          <w:lang w:val="es-ES_tradnl" w:eastAsia="es-CR"/>
        </w:rPr>
        <w:t xml:space="preserve"> o usted desee modificarla, por favor introducir el texto </w:t>
      </w:r>
      <w:r w:rsidR="008664B8" w:rsidRPr="00910062">
        <w:rPr>
          <w:rFonts w:ascii="Arial" w:eastAsia="Times New Roman" w:hAnsi="Arial" w:cs="Arial"/>
          <w:lang w:val="es-ES_tradnl" w:eastAsia="es-CR"/>
        </w:rPr>
        <w:t xml:space="preserve">completo </w:t>
      </w:r>
      <w:r w:rsidR="002A5E77" w:rsidRPr="00910062">
        <w:rPr>
          <w:rFonts w:ascii="Arial" w:eastAsia="Times New Roman" w:hAnsi="Arial" w:cs="Arial"/>
          <w:lang w:val="es-ES_tradnl" w:eastAsia="es-CR"/>
        </w:rPr>
        <w:t xml:space="preserve">de la sección </w:t>
      </w:r>
      <w:r w:rsidRPr="00910062">
        <w:rPr>
          <w:rFonts w:ascii="Arial" w:eastAsia="Times New Roman" w:hAnsi="Arial" w:cs="Arial"/>
          <w:lang w:val="es-ES_tradnl" w:eastAsia="es-CR"/>
        </w:rPr>
        <w:t>e inmediatamente después</w:t>
      </w:r>
      <w:r w:rsidR="00B646B0">
        <w:rPr>
          <w:rFonts w:ascii="Arial" w:eastAsia="Times New Roman" w:hAnsi="Arial" w:cs="Arial"/>
          <w:lang w:val="es-ES_tradnl" w:eastAsia="es-CR"/>
        </w:rPr>
        <w:t xml:space="preserve"> se deben indicar las razones que justifican </w:t>
      </w:r>
      <w:r w:rsidRPr="00910062">
        <w:rPr>
          <w:rFonts w:ascii="Arial" w:eastAsia="Times New Roman" w:hAnsi="Arial" w:cs="Arial"/>
          <w:lang w:val="es-ES_tradnl" w:eastAsia="es-CR"/>
        </w:rPr>
        <w:t>lo</w:t>
      </w:r>
      <w:r w:rsidR="00B646B0">
        <w:rPr>
          <w:rFonts w:ascii="Arial" w:eastAsia="Times New Roman" w:hAnsi="Arial" w:cs="Arial"/>
          <w:lang w:val="es-ES_tradnl" w:eastAsia="es-CR"/>
        </w:rPr>
        <w:t>s cambios o modificaciones que se están realizando</w:t>
      </w:r>
      <w:r w:rsidRPr="00910062">
        <w:rPr>
          <w:rFonts w:ascii="Arial" w:eastAsia="Times New Roman" w:hAnsi="Arial" w:cs="Arial"/>
          <w:lang w:val="es-ES_tradnl" w:eastAsia="es-CR"/>
        </w:rPr>
        <w:t>.</w:t>
      </w:r>
    </w:p>
    <w:p w14:paraId="0F84A86F" w14:textId="77777777" w:rsidR="002A5E77" w:rsidRPr="00910062" w:rsidRDefault="002A5E77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6F3E5DCC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46A15325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35FF8BFB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27A9F859" w14:textId="77777777" w:rsidR="008664B8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3EA931D8" w14:textId="77777777" w:rsidR="00B646B0" w:rsidRDefault="00B646B0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7BE9F831" w14:textId="77777777" w:rsidR="00B646B0" w:rsidRDefault="00B646B0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59E37000" w14:textId="77777777" w:rsidR="00B646B0" w:rsidRPr="00910062" w:rsidRDefault="00B646B0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054CA81D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68DA1A87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12389D83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Norma legal de creación del programa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la norma legal de creación del programa</w:t>
      </w:r>
      <w:r w:rsidR="002A5E77" w:rsidRPr="00910062">
        <w:rPr>
          <w:rFonts w:ascii="Arial" w:eastAsia="Times New Roman" w:hAnsi="Arial" w:cs="Arial"/>
          <w:lang w:val="es-ES_tradnl" w:eastAsia="es-CR"/>
        </w:rPr>
        <w:t xml:space="preserve"> ha sido cambiada</w:t>
      </w:r>
      <w:r w:rsidRPr="00910062">
        <w:rPr>
          <w:rFonts w:ascii="Arial" w:eastAsia="Times New Roman" w:hAnsi="Arial" w:cs="Arial"/>
          <w:lang w:val="es-ES_tradnl" w:eastAsia="es-CR"/>
        </w:rPr>
        <w:t>)</w:t>
      </w:r>
    </w:p>
    <w:p w14:paraId="20FF76B8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37A394E" w14:textId="77777777" w:rsidR="008664B8" w:rsidRPr="00910062" w:rsidRDefault="008664B8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02F50B41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0DBD6CA5" w14:textId="77777777" w:rsidR="00706AA5" w:rsidRPr="00910062" w:rsidRDefault="002A5E77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Otra normativa </w:t>
      </w:r>
      <w:r w:rsidR="00706AA5" w:rsidRPr="00910062">
        <w:rPr>
          <w:rFonts w:ascii="Arial" w:eastAsia="Times New Roman" w:hAnsi="Arial" w:cs="Arial"/>
          <w:lang w:val="es-ES_tradnl" w:eastAsia="es-CR"/>
        </w:rPr>
        <w:t>(modificarla solamente si nueva normativa ha sido emitida)</w:t>
      </w:r>
    </w:p>
    <w:p w14:paraId="36FDB9FB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3ED499F7" w14:textId="77777777" w:rsidR="008664B8" w:rsidRPr="00910062" w:rsidRDefault="008664B8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D237304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4005BEF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Antecedentes del programa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los antecedentes del programa han cambiado</w:t>
      </w:r>
      <w:r w:rsidR="00B646B0">
        <w:rPr>
          <w:rFonts w:ascii="Arial" w:eastAsia="Times New Roman" w:hAnsi="Arial" w:cs="Arial"/>
          <w:lang w:val="es-ES_tradnl" w:eastAsia="es-CR"/>
        </w:rPr>
        <w:t xml:space="preserve"> o si se deben actualizar</w:t>
      </w:r>
      <w:r w:rsidRPr="00910062">
        <w:rPr>
          <w:rFonts w:ascii="Arial" w:eastAsia="Times New Roman" w:hAnsi="Arial" w:cs="Arial"/>
          <w:lang w:val="es-ES_tradnl" w:eastAsia="es-CR"/>
        </w:rPr>
        <w:t>)</w:t>
      </w:r>
    </w:p>
    <w:p w14:paraId="2CD3C6DA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38069AB" w14:textId="77777777" w:rsidR="008664B8" w:rsidRPr="00910062" w:rsidRDefault="008664B8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062A21C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Unidad ejecutora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la unidad ejecutora ha cambiado)</w:t>
      </w:r>
    </w:p>
    <w:p w14:paraId="62F1CF9B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1B6596E" w14:textId="77777777" w:rsidR="008664B8" w:rsidRPr="00910062" w:rsidRDefault="008664B8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B91BD4E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Autoridad responsable de la ejecución del programa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la autoridad responsable de la ejecución del programa ha cambiado)</w:t>
      </w:r>
    </w:p>
    <w:p w14:paraId="21184C5A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3C35EBA4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B9DCF56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Teléfono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el número de teléfono ha cambiado)</w:t>
      </w:r>
    </w:p>
    <w:p w14:paraId="7028117F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4C342DB2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8C9E98C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E–mail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</w:t>
      </w:r>
      <w:proofErr w:type="gramStart"/>
      <w:r w:rsidRPr="00910062">
        <w:rPr>
          <w:rFonts w:ascii="Arial" w:eastAsia="Times New Roman" w:hAnsi="Arial" w:cs="Arial"/>
          <w:lang w:val="es-ES_tradnl" w:eastAsia="es-CR"/>
        </w:rPr>
        <w:t>la dirección de e-mail han</w:t>
      </w:r>
      <w:proofErr w:type="gramEnd"/>
      <w:r w:rsidRPr="00910062">
        <w:rPr>
          <w:rFonts w:ascii="Arial" w:eastAsia="Times New Roman" w:hAnsi="Arial" w:cs="Arial"/>
          <w:lang w:val="es-ES_tradnl" w:eastAsia="es-CR"/>
        </w:rPr>
        <w:t xml:space="preserve"> cambiado)</w:t>
      </w:r>
    </w:p>
    <w:p w14:paraId="45115835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4571B382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36005C4B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Sitio web del programa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el sitio web del programa ha cambiado)</w:t>
      </w:r>
    </w:p>
    <w:p w14:paraId="46E16976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097A0E5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6404408A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Fecha de inicio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la fecha de inicio ha cambiado)</w:t>
      </w:r>
    </w:p>
    <w:p w14:paraId="122CD5B0" w14:textId="77777777" w:rsidR="008664B8" w:rsidRPr="00910062" w:rsidRDefault="008664B8" w:rsidP="008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D0E7576" w14:textId="77777777" w:rsidR="008664B8" w:rsidRPr="00910062" w:rsidRDefault="008664B8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EBD165F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Objetivo general del programa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el objetivo general del programa ha cambiado. Se debe aportar el documento de la autoridad competente para modificar el objetivo general del programa) </w:t>
      </w:r>
    </w:p>
    <w:p w14:paraId="07100093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BF2B483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903C666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lastRenderedPageBreak/>
        <w:t xml:space="preserve">Objetivos específicos del programa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el objetivo general del programa ha cambiado</w:t>
      </w:r>
      <w:r w:rsidR="00B646B0">
        <w:rPr>
          <w:rFonts w:ascii="Arial" w:eastAsia="Times New Roman" w:hAnsi="Arial" w:cs="Arial"/>
          <w:lang w:val="es-ES_tradnl" w:eastAsia="es-CR"/>
        </w:rPr>
        <w:t xml:space="preserve"> o si se debe incluir un nuevo objetivo específico, con las justificaciones correspondientes</w:t>
      </w:r>
      <w:r w:rsidRPr="00910062">
        <w:rPr>
          <w:rFonts w:ascii="Arial" w:eastAsia="Times New Roman" w:hAnsi="Arial" w:cs="Arial"/>
          <w:lang w:val="es-ES_tradnl" w:eastAsia="es-CR"/>
        </w:rPr>
        <w:t>. Se debe aportar el documento de la autoridad competente para modificar los objetivos específicos del programa)</w:t>
      </w:r>
    </w:p>
    <w:p w14:paraId="20DF3BD4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2F0708C3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3BE7E506" w14:textId="380920CF" w:rsidR="00716F82" w:rsidRPr="00D27371" w:rsidRDefault="00D27371" w:rsidP="00716F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bookmarkStart w:id="0" w:name="_GoBack"/>
      <w:bookmarkEnd w:id="0"/>
      <w:r w:rsidRPr="005C7D96">
        <w:rPr>
          <w:rFonts w:ascii="Arial" w:eastAsia="Times New Roman" w:hAnsi="Arial" w:cs="Arial"/>
          <w:b/>
          <w:lang w:val="es-ES_tradnl" w:eastAsia="es-CR"/>
        </w:rPr>
        <w:t xml:space="preserve">Contribución del programa con el Plan Nacional de Desarrollo 2019-2022, las prioridades </w:t>
      </w:r>
      <w:r w:rsidR="005C7D96" w:rsidRPr="005C7D96">
        <w:rPr>
          <w:rFonts w:ascii="Arial" w:eastAsia="Times New Roman" w:hAnsi="Arial" w:cs="Arial"/>
          <w:b/>
          <w:lang w:val="es-ES_tradnl" w:eastAsia="es-CR"/>
        </w:rPr>
        <w:t>d</w:t>
      </w:r>
      <w:r w:rsidRPr="005C7D96">
        <w:rPr>
          <w:rFonts w:ascii="Arial" w:eastAsia="Times New Roman" w:hAnsi="Arial" w:cs="Arial"/>
          <w:b/>
          <w:lang w:val="es-ES_tradnl" w:eastAsia="es-CR"/>
        </w:rPr>
        <w:t xml:space="preserve">e la Administración Alvarado Quesada (prioridad cantonal, Estrategia Puente al Desarrollo e Índice de Pobreza Multidimensional), los Objetivos de Desarrollo Sostenible (ODS) y el Plan Operativo Institucional (POI) </w:t>
      </w:r>
      <w:r w:rsidRPr="005C7D96">
        <w:rPr>
          <w:rFonts w:ascii="Arial" w:eastAsia="Times New Roman" w:hAnsi="Arial" w:cs="Arial"/>
          <w:lang w:val="es-ES_tradnl" w:eastAsia="es-CR"/>
        </w:rPr>
        <w:t>(modificarla en</w:t>
      </w:r>
      <w:r w:rsidR="00AF2182" w:rsidRPr="005C7D96">
        <w:rPr>
          <w:rFonts w:ascii="Arial" w:eastAsia="Times New Roman" w:hAnsi="Arial" w:cs="Arial"/>
          <w:lang w:val="es-ES_tradnl" w:eastAsia="es-CR"/>
        </w:rPr>
        <w:t xml:space="preserve"> razón de las metas propuestas en </w:t>
      </w:r>
      <w:r w:rsidRPr="005C7D96">
        <w:rPr>
          <w:rFonts w:ascii="Arial" w:eastAsia="Times New Roman" w:hAnsi="Arial" w:cs="Arial"/>
          <w:lang w:val="es-ES_tradnl" w:eastAsia="es-CR"/>
        </w:rPr>
        <w:t>Plan Nacional de Desarrollo</w:t>
      </w:r>
      <w:r w:rsidR="00AF2182" w:rsidRPr="005C7D96">
        <w:rPr>
          <w:rFonts w:ascii="Arial" w:eastAsia="Times New Roman" w:hAnsi="Arial" w:cs="Arial"/>
          <w:lang w:val="es-ES_tradnl" w:eastAsia="es-CR"/>
        </w:rPr>
        <w:t xml:space="preserve"> y que no se incluyeron en el período 2019</w:t>
      </w:r>
      <w:r w:rsidRPr="005C7D96">
        <w:rPr>
          <w:rFonts w:ascii="Arial" w:eastAsia="Times New Roman" w:hAnsi="Arial" w:cs="Arial"/>
          <w:lang w:val="es-ES_tradnl" w:eastAsia="es-CR"/>
        </w:rPr>
        <w:t xml:space="preserve"> y </w:t>
      </w:r>
      <w:r w:rsidR="00982F0E" w:rsidRPr="005C7D96">
        <w:rPr>
          <w:rFonts w:ascii="Arial" w:eastAsia="Times New Roman" w:hAnsi="Arial" w:cs="Arial"/>
          <w:lang w:val="es-ES_tradnl" w:eastAsia="es-CR"/>
        </w:rPr>
        <w:t>demás información solicitada para el período 2020.</w:t>
      </w:r>
      <w:r>
        <w:rPr>
          <w:rFonts w:ascii="Arial" w:eastAsia="Times New Roman" w:hAnsi="Arial" w:cs="Arial"/>
          <w:lang w:val="es-ES_tradnl" w:eastAsia="es-CR"/>
        </w:rPr>
        <w:t xml:space="preserve"> </w:t>
      </w:r>
    </w:p>
    <w:p w14:paraId="4A49FC42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135F4B18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Cobertura geográfica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determinadas regiones han sido incorporadas al programa o eliminadas. Se debe aportar el documento de la autoridad competente para modificar la cobertura geográfica del programa)</w:t>
      </w:r>
    </w:p>
    <w:p w14:paraId="49D08666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FC0D71C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4094822" w14:textId="77777777" w:rsidR="00706AA5" w:rsidRPr="00910062" w:rsidRDefault="000C2BFD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Características de la ejecución (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>Organización operativa para la ejecución</w:t>
      </w:r>
      <w:r w:rsidRPr="00910062">
        <w:rPr>
          <w:rFonts w:ascii="Arial" w:eastAsia="Times New Roman" w:hAnsi="Arial" w:cs="Arial"/>
          <w:b/>
          <w:lang w:val="es-ES_tradnl" w:eastAsia="es-CR"/>
        </w:rPr>
        <w:t>)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 </w:t>
      </w:r>
      <w:r w:rsidR="00706AA5" w:rsidRPr="00910062">
        <w:rPr>
          <w:rFonts w:ascii="Arial" w:eastAsia="Times New Roman" w:hAnsi="Arial" w:cs="Arial"/>
          <w:lang w:val="es-ES_tradnl" w:eastAsia="es-CR"/>
        </w:rPr>
        <w:t xml:space="preserve">(modificarla solamente si entidades, dependencias o actores se han incorporado a la ejecución del programa o la han abandonado) </w:t>
      </w:r>
    </w:p>
    <w:p w14:paraId="7320F699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52A138E7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E10D05C" w14:textId="77777777" w:rsidR="000C2BFD" w:rsidRPr="00910062" w:rsidRDefault="000C2BFD" w:rsidP="000C2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Mecanismos de corresponsabilidad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los mecanismos de corresponsabilidad han cambiado)</w:t>
      </w:r>
    </w:p>
    <w:p w14:paraId="3616161D" w14:textId="77777777" w:rsidR="000C2BFD" w:rsidRPr="00910062" w:rsidRDefault="000C2BFD" w:rsidP="000C2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85B3553" w14:textId="77777777" w:rsidR="000C2BFD" w:rsidRPr="00910062" w:rsidRDefault="000C2BFD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2E195C03" w14:textId="77777777" w:rsidR="000C2BFD" w:rsidRPr="00910062" w:rsidRDefault="000C2BFD" w:rsidP="000C2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Recurso humano involucrado en la gestión y ejecución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el recurso humano involucrado en la gestión y ejecución han cambiado)</w:t>
      </w:r>
    </w:p>
    <w:p w14:paraId="1DEBB509" w14:textId="77777777" w:rsidR="000C2BFD" w:rsidRPr="00910062" w:rsidRDefault="000C2BFD" w:rsidP="000C2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68CDADB" w14:textId="77777777" w:rsidR="000C2BFD" w:rsidRPr="00910062" w:rsidRDefault="000C2BFD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14B4F36E" w14:textId="77777777" w:rsidR="00390E27" w:rsidRPr="00910062" w:rsidRDefault="00390E27" w:rsidP="0039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Sistema de monitoreo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el sistema de monitoreo ha cambiado)</w:t>
      </w:r>
    </w:p>
    <w:p w14:paraId="7CEB7DC7" w14:textId="77777777" w:rsidR="00390E27" w:rsidRPr="00910062" w:rsidRDefault="00390E27" w:rsidP="0039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71452BAF" w14:textId="77777777" w:rsidR="00390E27" w:rsidRPr="00910062" w:rsidRDefault="00390E27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5A9C41A" w14:textId="77777777" w:rsidR="00706AA5" w:rsidRPr="00910062" w:rsidRDefault="00390E27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Periodicidad y tipo de evaluación prevista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 </w:t>
      </w:r>
      <w:r w:rsidR="00706AA5" w:rsidRPr="00910062">
        <w:rPr>
          <w:rFonts w:ascii="Arial" w:eastAsia="Times New Roman" w:hAnsi="Arial" w:cs="Arial"/>
          <w:lang w:val="es-ES_tradnl" w:eastAsia="es-CR"/>
        </w:rPr>
        <w:t>(modificarla solamente si se han cambiado las entidades a cargo de la evaluación del programa</w:t>
      </w:r>
      <w:r w:rsidR="00F314D8" w:rsidRPr="00910062">
        <w:rPr>
          <w:rFonts w:ascii="Arial" w:eastAsia="Times New Roman" w:hAnsi="Arial" w:cs="Arial"/>
          <w:lang w:val="es-ES_tradnl" w:eastAsia="es-CR"/>
        </w:rPr>
        <w:t>, tipo de evaluación y periodicidad</w:t>
      </w:r>
      <w:r w:rsidR="00706AA5" w:rsidRPr="00910062">
        <w:rPr>
          <w:rFonts w:ascii="Arial" w:eastAsia="Times New Roman" w:hAnsi="Arial" w:cs="Arial"/>
          <w:lang w:val="es-ES_tradnl" w:eastAsia="es-CR"/>
        </w:rPr>
        <w:t>)</w:t>
      </w:r>
    </w:p>
    <w:p w14:paraId="5CD4BFBB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68CC622A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3DEE16B" w14:textId="77777777" w:rsidR="00390E27" w:rsidRPr="00910062" w:rsidRDefault="00390E27" w:rsidP="0039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 xml:space="preserve">Duración que tiene el programa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</w:t>
      </w:r>
      <w:r w:rsidR="002A186D" w:rsidRPr="00910062">
        <w:rPr>
          <w:rFonts w:ascii="Arial" w:eastAsia="Times New Roman" w:hAnsi="Arial" w:cs="Arial"/>
          <w:lang w:val="es-ES_tradnl" w:eastAsia="es-CR"/>
        </w:rPr>
        <w:t>la duración que tiene</w:t>
      </w:r>
      <w:r w:rsidRPr="00910062">
        <w:rPr>
          <w:rFonts w:ascii="Arial" w:eastAsia="Times New Roman" w:hAnsi="Arial" w:cs="Arial"/>
          <w:lang w:val="es-ES_tradnl" w:eastAsia="es-CR"/>
        </w:rPr>
        <w:t xml:space="preserve"> el programa ha cambiado)</w:t>
      </w:r>
    </w:p>
    <w:p w14:paraId="187A7886" w14:textId="77777777" w:rsidR="00390E27" w:rsidRPr="00910062" w:rsidRDefault="00390E27" w:rsidP="0039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2D6E7E6E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2F4FBF6" w14:textId="77777777" w:rsidR="00706AA5" w:rsidRPr="00910062" w:rsidRDefault="00390E27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lastRenderedPageBreak/>
        <w:t>Población meta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 </w:t>
      </w:r>
      <w:r w:rsidR="00706AA5" w:rsidRPr="00910062">
        <w:rPr>
          <w:rFonts w:ascii="Arial" w:eastAsia="Times New Roman" w:hAnsi="Arial" w:cs="Arial"/>
          <w:lang w:val="es-ES_tradnl" w:eastAsia="es-CR"/>
        </w:rPr>
        <w:t>(modificarla solamente si la población potencialmente beneficiaria del programa ha cambiado. Se debe aportar el documento emitido por la autoridad competente para modificar la población potencialmente beneficiaria del programa)</w:t>
      </w:r>
    </w:p>
    <w:p w14:paraId="0B72B01D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49DAEE4D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6EF4DF6B" w14:textId="77777777" w:rsidR="00706AA5" w:rsidRPr="00910062" w:rsidRDefault="00EF1EED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Bienes o servicios que entrega (productos)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los bienes o servicios que entrega el </w:t>
      </w:r>
      <w:r w:rsidR="00975FFF" w:rsidRPr="00910062">
        <w:rPr>
          <w:rFonts w:ascii="Arial" w:eastAsia="Times New Roman" w:hAnsi="Arial" w:cs="Arial"/>
          <w:lang w:val="es-ES_tradnl" w:eastAsia="es-CR"/>
        </w:rPr>
        <w:t>programa han</w:t>
      </w:r>
      <w:r w:rsidRPr="00910062">
        <w:rPr>
          <w:rFonts w:ascii="Arial" w:eastAsia="Times New Roman" w:hAnsi="Arial" w:cs="Arial"/>
          <w:lang w:val="es-ES_tradnl" w:eastAsia="es-CR"/>
        </w:rPr>
        <w:t xml:space="preserve"> cambiado</w:t>
      </w:r>
      <w:r w:rsidR="00975FFF">
        <w:rPr>
          <w:rFonts w:ascii="Arial" w:eastAsia="Times New Roman" w:hAnsi="Arial" w:cs="Arial"/>
          <w:lang w:val="es-ES_tradnl" w:eastAsia="es-CR"/>
        </w:rPr>
        <w:t xml:space="preserve"> y existe una justificación que ampare dicho cambio</w:t>
      </w:r>
      <w:r w:rsidRPr="00910062">
        <w:rPr>
          <w:rFonts w:ascii="Arial" w:eastAsia="Times New Roman" w:hAnsi="Arial" w:cs="Arial"/>
          <w:lang w:val="es-ES_tradnl" w:eastAsia="es-CR"/>
        </w:rPr>
        <w:t>)</w:t>
      </w:r>
    </w:p>
    <w:p w14:paraId="432C0C86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BE945E0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0F2A6A02" w14:textId="77777777" w:rsidR="00706AA5" w:rsidRPr="00910062" w:rsidRDefault="00A22BCC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Criterio y m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etodología de selección </w:t>
      </w:r>
      <w:r w:rsidRPr="00910062">
        <w:rPr>
          <w:rFonts w:ascii="Arial" w:eastAsia="Times New Roman" w:hAnsi="Arial" w:cs="Arial"/>
          <w:b/>
          <w:lang w:val="es-ES_tradnl" w:eastAsia="es-CR"/>
        </w:rPr>
        <w:t xml:space="preserve">del beneficiario </w:t>
      </w:r>
      <w:r w:rsidR="00706AA5" w:rsidRPr="00910062">
        <w:rPr>
          <w:rFonts w:ascii="Arial" w:eastAsia="Times New Roman" w:hAnsi="Arial" w:cs="Arial"/>
          <w:lang w:val="es-ES_tradnl" w:eastAsia="es-CR"/>
        </w:rPr>
        <w:t>(</w:t>
      </w:r>
      <w:r w:rsidRPr="00910062">
        <w:rPr>
          <w:rFonts w:ascii="Arial" w:eastAsia="Times New Roman" w:hAnsi="Arial" w:cs="Arial"/>
          <w:lang w:val="es-ES_tradnl" w:eastAsia="es-CR"/>
        </w:rPr>
        <w:t>modificarla solamente si el criterio y metodología de selección del beneficiario han cambiado).</w:t>
      </w:r>
    </w:p>
    <w:p w14:paraId="69319B14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2F172BA1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26F17F67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Periodicidad de la entrega del</w:t>
      </w:r>
      <w:r w:rsidR="00926E81" w:rsidRPr="00910062">
        <w:rPr>
          <w:rFonts w:ascii="Arial" w:eastAsia="Times New Roman" w:hAnsi="Arial" w:cs="Arial"/>
          <w:b/>
          <w:lang w:val="es-ES_tradnl" w:eastAsia="es-CR"/>
        </w:rPr>
        <w:t xml:space="preserve"> bien y/o servicio/calendario de entrega de los beneficios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la periodicidad de la entrega del beneficio </w:t>
      </w:r>
      <w:r w:rsidR="00926E81" w:rsidRPr="00910062">
        <w:rPr>
          <w:rFonts w:ascii="Arial" w:eastAsia="Times New Roman" w:hAnsi="Arial" w:cs="Arial"/>
          <w:lang w:val="es-ES_tradnl" w:eastAsia="es-CR"/>
        </w:rPr>
        <w:t>y/o servicio/calendario de entrega de los beneficio</w:t>
      </w:r>
      <w:r w:rsidR="002A186D" w:rsidRPr="00910062">
        <w:rPr>
          <w:rFonts w:ascii="Arial" w:eastAsia="Times New Roman" w:hAnsi="Arial" w:cs="Arial"/>
          <w:lang w:val="es-ES_tradnl" w:eastAsia="es-CR"/>
        </w:rPr>
        <w:t>s</w:t>
      </w:r>
      <w:r w:rsidR="00926E81" w:rsidRPr="00910062">
        <w:rPr>
          <w:rFonts w:ascii="Arial" w:eastAsia="Times New Roman" w:hAnsi="Arial" w:cs="Arial"/>
          <w:lang w:val="es-ES_tradnl" w:eastAsia="es-CR"/>
        </w:rPr>
        <w:t xml:space="preserve"> </w:t>
      </w:r>
      <w:r w:rsidRPr="00910062">
        <w:rPr>
          <w:rFonts w:ascii="Arial" w:eastAsia="Times New Roman" w:hAnsi="Arial" w:cs="Arial"/>
          <w:lang w:val="es-ES_tradnl" w:eastAsia="es-CR"/>
        </w:rPr>
        <w:t xml:space="preserve">ha cambiado). </w:t>
      </w:r>
    </w:p>
    <w:p w14:paraId="19B169F0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4639D5A8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33C67416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Calibri" w:hAnsi="Arial" w:cs="Arial"/>
          <w:b/>
          <w:bCs/>
          <w:lang w:val="es-ES_tradnl" w:eastAsia="es-ES"/>
        </w:rPr>
        <w:t xml:space="preserve">Trámites para </w:t>
      </w:r>
      <w:r w:rsidR="00926E81" w:rsidRPr="00910062">
        <w:rPr>
          <w:rFonts w:ascii="Arial" w:eastAsia="Calibri" w:hAnsi="Arial" w:cs="Arial"/>
          <w:b/>
          <w:bCs/>
          <w:lang w:val="es-ES_tradnl" w:eastAsia="es-ES"/>
        </w:rPr>
        <w:t xml:space="preserve">acceder al beneficio/ trámites y procedimientos a realizar para que el sujeto del beneficio seleccionado reciba el beneficio </w:t>
      </w:r>
      <w:r w:rsidRPr="00910062">
        <w:rPr>
          <w:rFonts w:ascii="Arial" w:eastAsia="Times New Roman" w:hAnsi="Arial" w:cs="Arial"/>
          <w:lang w:val="es-ES_tradnl" w:eastAsia="es-CR"/>
        </w:rPr>
        <w:t xml:space="preserve">(modificarla solamente si </w:t>
      </w:r>
      <w:r w:rsidR="00926E81" w:rsidRPr="00910062">
        <w:rPr>
          <w:rFonts w:ascii="Arial" w:eastAsia="Times New Roman" w:hAnsi="Arial" w:cs="Arial"/>
          <w:lang w:val="es-ES_tradnl" w:eastAsia="es-CR"/>
        </w:rPr>
        <w:t xml:space="preserve">los trámites para acceder y los procedimientos </w:t>
      </w:r>
      <w:r w:rsidR="000E6011" w:rsidRPr="00910062">
        <w:rPr>
          <w:rFonts w:ascii="Arial" w:eastAsia="Times New Roman" w:hAnsi="Arial" w:cs="Arial"/>
          <w:lang w:val="es-ES_tradnl" w:eastAsia="es-CR"/>
        </w:rPr>
        <w:t xml:space="preserve">a realizar </w:t>
      </w:r>
      <w:r w:rsidRPr="00910062">
        <w:rPr>
          <w:rFonts w:ascii="Arial" w:eastAsia="Times New Roman" w:hAnsi="Arial" w:cs="Arial"/>
          <w:lang w:val="es-ES_tradnl" w:eastAsia="es-CR"/>
        </w:rPr>
        <w:t>han cambiado).</w:t>
      </w:r>
    </w:p>
    <w:p w14:paraId="5F60329A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8822A25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4978C03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Calibri" w:hAnsi="Arial" w:cs="Arial"/>
          <w:b/>
          <w:bCs/>
          <w:lang w:val="es-ES_tradnl" w:eastAsia="es-ES"/>
        </w:rPr>
        <w:t xml:space="preserve">Requisitos documentales </w:t>
      </w:r>
      <w:r w:rsidRPr="00910062">
        <w:rPr>
          <w:rFonts w:ascii="Arial" w:eastAsia="Times New Roman" w:hAnsi="Arial" w:cs="Arial"/>
          <w:lang w:val="es-ES_tradnl" w:eastAsia="es-CR"/>
        </w:rPr>
        <w:t>(modificarla solamente si los requisitos documentales para solicitar el beneficio han cambiado).</w:t>
      </w:r>
    </w:p>
    <w:p w14:paraId="44E2F5E7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52007C34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77A9B632" w14:textId="77777777" w:rsidR="00706AA5" w:rsidRPr="00910062" w:rsidRDefault="000E6011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Situaciones que conducen a suspender o eliminar el beneficio</w:t>
      </w:r>
      <w:r w:rsidR="00706AA5" w:rsidRPr="00910062">
        <w:rPr>
          <w:rFonts w:ascii="Arial" w:eastAsia="Times New Roman" w:hAnsi="Arial" w:cs="Arial"/>
          <w:b/>
          <w:lang w:val="es-ES_tradnl" w:eastAsia="es-CR"/>
        </w:rPr>
        <w:t xml:space="preserve"> </w:t>
      </w:r>
      <w:r w:rsidR="00706AA5" w:rsidRPr="00910062">
        <w:rPr>
          <w:rFonts w:ascii="Arial" w:eastAsia="Times New Roman" w:hAnsi="Arial" w:cs="Arial"/>
          <w:lang w:val="es-ES_tradnl" w:eastAsia="es-CR"/>
        </w:rPr>
        <w:t>(modificarla solamente si las condiciones para la suspensión del beneficio han cambiado).</w:t>
      </w:r>
    </w:p>
    <w:p w14:paraId="44BF9E2A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062390CC" w14:textId="77777777" w:rsidR="00706AA5" w:rsidRPr="00910062" w:rsidRDefault="00706AA5" w:rsidP="00706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1D7685ED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Temporalidad de los beneficios</w:t>
      </w:r>
      <w:r w:rsidRPr="00910062">
        <w:rPr>
          <w:rFonts w:ascii="Arial" w:eastAsia="Times New Roman" w:hAnsi="Arial" w:cs="Arial"/>
          <w:lang w:val="es-ES_tradnl" w:eastAsia="es-CR"/>
        </w:rPr>
        <w:t xml:space="preserve"> (modificarla solamente si la temporalidad de los beneficios ha cambiado).</w:t>
      </w:r>
    </w:p>
    <w:p w14:paraId="66FCA831" w14:textId="77777777" w:rsidR="00706AA5" w:rsidRPr="00910062" w:rsidRDefault="00706AA5" w:rsidP="00706A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" w:eastAsia="es-CR"/>
        </w:rPr>
      </w:pPr>
    </w:p>
    <w:p w14:paraId="05CD4A81" w14:textId="77777777" w:rsidR="00706AA5" w:rsidRPr="00910062" w:rsidRDefault="00706AA5" w:rsidP="00706AA5">
      <w:pPr>
        <w:spacing w:after="0" w:line="240" w:lineRule="auto"/>
        <w:jc w:val="both"/>
        <w:rPr>
          <w:rFonts w:ascii="Arial" w:eastAsia="Times New Roman" w:hAnsi="Arial" w:cs="Arial"/>
          <w:lang w:val="es-ES_tradnl" w:eastAsia="es-CR"/>
        </w:rPr>
      </w:pPr>
    </w:p>
    <w:p w14:paraId="2FAFDD27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  <w:r w:rsidRPr="00910062">
        <w:rPr>
          <w:rFonts w:ascii="Arial" w:eastAsia="Times New Roman" w:hAnsi="Arial" w:cs="Arial"/>
          <w:b/>
          <w:lang w:val="es-ES_tradnl" w:eastAsia="es-CR"/>
        </w:rPr>
        <w:t>Sujeto del beneficio</w:t>
      </w:r>
      <w:r w:rsidRPr="00910062">
        <w:rPr>
          <w:rFonts w:ascii="Arial" w:eastAsia="Times New Roman" w:hAnsi="Arial" w:cs="Arial"/>
          <w:lang w:val="es-ES_tradnl" w:eastAsia="es-CR"/>
        </w:rPr>
        <w:t xml:space="preserve"> (modificarla solamente si </w:t>
      </w:r>
      <w:proofErr w:type="gramStart"/>
      <w:r w:rsidR="000E6011" w:rsidRPr="00910062">
        <w:rPr>
          <w:rFonts w:ascii="Arial" w:eastAsia="Times New Roman" w:hAnsi="Arial" w:cs="Arial"/>
          <w:lang w:val="es-ES_tradnl" w:eastAsia="es-CR"/>
        </w:rPr>
        <w:t>la selección de beneficiarios</w:t>
      </w:r>
      <w:r w:rsidRPr="00910062">
        <w:rPr>
          <w:rFonts w:ascii="Arial" w:eastAsia="Times New Roman" w:hAnsi="Arial" w:cs="Arial"/>
          <w:lang w:val="es-ES_tradnl" w:eastAsia="es-CR"/>
        </w:rPr>
        <w:t xml:space="preserve"> han</w:t>
      </w:r>
      <w:proofErr w:type="gramEnd"/>
      <w:r w:rsidRPr="00910062">
        <w:rPr>
          <w:rFonts w:ascii="Arial" w:eastAsia="Times New Roman" w:hAnsi="Arial" w:cs="Arial"/>
          <w:lang w:val="es-ES_tradnl" w:eastAsia="es-CR"/>
        </w:rPr>
        <w:t xml:space="preserve"> cambiado).</w:t>
      </w:r>
    </w:p>
    <w:p w14:paraId="08C3F40B" w14:textId="77777777" w:rsidR="00706AA5" w:rsidRPr="00910062" w:rsidRDefault="00706AA5" w:rsidP="0070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s-ES_tradnl" w:eastAsia="es-CR"/>
        </w:rPr>
      </w:pPr>
    </w:p>
    <w:p w14:paraId="6075F96D" w14:textId="77777777" w:rsidR="00706AA5" w:rsidRPr="00910062" w:rsidRDefault="00706AA5" w:rsidP="00706AA5">
      <w:pPr>
        <w:spacing w:after="0" w:line="240" w:lineRule="auto"/>
        <w:ind w:left="360" w:hanging="360"/>
        <w:contextualSpacing/>
        <w:jc w:val="both"/>
        <w:rPr>
          <w:rFonts w:ascii="Arial" w:eastAsia="MS Mincho" w:hAnsi="Arial" w:cs="Arial"/>
          <w:b/>
          <w:lang w:val="es-ES_tradnl" w:eastAsia="ja-JP"/>
        </w:rPr>
      </w:pPr>
    </w:p>
    <w:p w14:paraId="28EEA39D" w14:textId="77777777" w:rsidR="00706AA5" w:rsidRPr="00910062" w:rsidRDefault="00706AA5" w:rsidP="00706AA5">
      <w:pPr>
        <w:spacing w:after="0" w:line="240" w:lineRule="auto"/>
        <w:ind w:left="360" w:hanging="360"/>
        <w:contextualSpacing/>
        <w:jc w:val="both"/>
        <w:rPr>
          <w:rFonts w:ascii="Arial" w:eastAsia="MS Mincho" w:hAnsi="Arial" w:cs="Arial"/>
          <w:b/>
          <w:lang w:val="es-ES_tradnl" w:eastAsia="ja-JP"/>
        </w:rPr>
      </w:pPr>
    </w:p>
    <w:p w14:paraId="66078FC8" w14:textId="77777777" w:rsidR="00706AA5" w:rsidRPr="00910062" w:rsidRDefault="00706AA5" w:rsidP="00706AA5">
      <w:pPr>
        <w:spacing w:after="0" w:line="240" w:lineRule="auto"/>
        <w:ind w:left="360" w:hanging="360"/>
        <w:contextualSpacing/>
        <w:jc w:val="both"/>
        <w:rPr>
          <w:rFonts w:ascii="Arial" w:eastAsia="MS Mincho" w:hAnsi="Arial" w:cs="Arial"/>
          <w:b/>
          <w:lang w:val="es-ES_tradnl" w:eastAsia="ja-JP"/>
        </w:rPr>
      </w:pPr>
    </w:p>
    <w:p w14:paraId="4B23CC04" w14:textId="77777777" w:rsidR="00706AA5" w:rsidRPr="00910062" w:rsidRDefault="00706AA5" w:rsidP="00706AA5">
      <w:pPr>
        <w:spacing w:after="0" w:line="240" w:lineRule="auto"/>
        <w:ind w:left="360" w:hanging="360"/>
        <w:contextualSpacing/>
        <w:jc w:val="both"/>
        <w:rPr>
          <w:rFonts w:ascii="Arial" w:eastAsia="MS Mincho" w:hAnsi="Arial" w:cs="Arial"/>
          <w:b/>
          <w:lang w:val="es-ES_tradnl" w:eastAsia="ja-JP"/>
        </w:rPr>
      </w:pPr>
    </w:p>
    <w:p w14:paraId="37567F8F" w14:textId="77777777" w:rsidR="00C107A0" w:rsidRPr="00910062" w:rsidRDefault="00C107A0">
      <w:pPr>
        <w:rPr>
          <w:rFonts w:ascii="Arial" w:hAnsi="Arial" w:cs="Arial"/>
          <w:lang w:val="es-ES_tradnl"/>
        </w:rPr>
      </w:pPr>
    </w:p>
    <w:sectPr w:rsidR="00C107A0" w:rsidRPr="0091006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CF29" w14:textId="77777777" w:rsidR="00982F0E" w:rsidRDefault="00982F0E" w:rsidP="00716F82">
      <w:pPr>
        <w:spacing w:after="0" w:line="240" w:lineRule="auto"/>
      </w:pPr>
      <w:r>
        <w:separator/>
      </w:r>
    </w:p>
  </w:endnote>
  <w:endnote w:type="continuationSeparator" w:id="0">
    <w:p w14:paraId="1E2CA399" w14:textId="77777777" w:rsidR="00982F0E" w:rsidRDefault="00982F0E" w:rsidP="007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xa Light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018398"/>
      <w:docPartObj>
        <w:docPartGallery w:val="Page Numbers (Bottom of Page)"/>
        <w:docPartUnique/>
      </w:docPartObj>
    </w:sdtPr>
    <w:sdtEndPr/>
    <w:sdtContent>
      <w:sdt>
        <w:sdtPr>
          <w:id w:val="-1596472367"/>
          <w:docPartObj>
            <w:docPartGallery w:val="Page Numbers (Bottom of Page)"/>
            <w:docPartUnique/>
          </w:docPartObj>
        </w:sdtPr>
        <w:sdtEndPr/>
        <w:sdtContent>
          <w:p w14:paraId="1D92C672" w14:textId="1A329086" w:rsidR="00982F0E" w:rsidRDefault="00982F0E" w:rsidP="00C6025C">
            <w:pPr>
              <w:pStyle w:val="Piedepgina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33F8C">
              <w:rPr>
                <w:noProof/>
              </w:rPr>
              <w:t>4</w:t>
            </w:r>
            <w:r>
              <w:fldChar w:fldCharType="end"/>
            </w:r>
          </w:p>
        </w:sdtContent>
      </w:sdt>
      <w:p w14:paraId="22D3D623" w14:textId="77777777" w:rsidR="00982F0E" w:rsidRPr="00552456" w:rsidRDefault="00982F0E" w:rsidP="00C6025C">
        <w:pPr>
          <w:pStyle w:val="Piedepgina"/>
          <w:tabs>
            <w:tab w:val="left" w:pos="1424"/>
          </w:tabs>
          <w:spacing w:before="120"/>
          <w:jc w:val="center"/>
          <w:rPr>
            <w:rFonts w:ascii="Century Gothic" w:hAnsi="Century Gothic"/>
            <w:color w:val="44546A" w:themeColor="text2"/>
          </w:rPr>
        </w:pPr>
        <w:r>
          <w:rPr>
            <w:noProof/>
            <w:lang w:eastAsia="es-CR"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 wp14:anchorId="17EA1441" wp14:editId="0A17B5E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27304</wp:posOffset>
                  </wp:positionV>
                  <wp:extent cx="6170295" cy="0"/>
                  <wp:effectExtent l="0" t="19050" r="1905" b="0"/>
                  <wp:wrapNone/>
                  <wp:docPr id="2" name="Conector rec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70295" cy="0"/>
                          </a:xfrm>
                          <a:prstGeom prst="line">
                            <a:avLst/>
                          </a:prstGeom>
                          <a:ln w="38100" cmpd="thickThin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03050D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pt,2.15pt" to="482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" strokecolor="#5b9bd5 [3204]" strokeweight="3pt">
                  <v:stroke linestyle="thickThin" joinstyle="miter"/>
                  <o:lock v:ext="edit" shapetype="f"/>
                </v:line>
              </w:pict>
            </mc:Fallback>
          </mc:AlternateContent>
        </w:r>
        <w:r w:rsidRPr="00552456">
          <w:rPr>
            <w:rFonts w:ascii="Century Gothic" w:hAnsi="Century Gothic"/>
            <w:color w:val="44546A" w:themeColor="text2"/>
          </w:rPr>
          <w:t>Teléfono: 2542-00</w:t>
        </w:r>
        <w:r>
          <w:rPr>
            <w:rFonts w:ascii="Century Gothic" w:hAnsi="Century Gothic"/>
            <w:color w:val="44546A" w:themeColor="text2"/>
          </w:rPr>
          <w:t>56</w:t>
        </w:r>
        <w:r w:rsidRPr="00A736C7">
          <w:rPr>
            <w:rFonts w:ascii="Nexa Light" w:hAnsi="Nexa Light"/>
            <w:color w:val="44546A" w:themeColor="text2"/>
          </w:rPr>
          <w:t xml:space="preserve"> </w:t>
        </w:r>
        <w:r w:rsidRPr="00A736C7">
          <w:rPr>
            <w:rFonts w:ascii="Wingdings" w:hAnsi="Wingdings"/>
            <w:color w:val="44546A" w:themeColor="text2"/>
          </w:rPr>
          <w:t></w:t>
        </w:r>
        <w:r w:rsidRPr="00A736C7">
          <w:rPr>
            <w:rFonts w:ascii="Nexa Light" w:hAnsi="Nexa Light"/>
            <w:color w:val="44546A" w:themeColor="text2"/>
          </w:rPr>
          <w:t xml:space="preserve"> </w:t>
        </w:r>
        <w:r w:rsidRPr="00552456">
          <w:rPr>
            <w:rFonts w:ascii="Century Gothic" w:hAnsi="Century Gothic"/>
            <w:color w:val="44546A" w:themeColor="text2"/>
          </w:rPr>
          <w:t>Central Telefónica: 2542-0000</w:t>
        </w:r>
        <w:r w:rsidRPr="00A736C7">
          <w:rPr>
            <w:rFonts w:ascii="Nexa Light" w:hAnsi="Nexa Light"/>
            <w:color w:val="44546A" w:themeColor="text2"/>
          </w:rPr>
          <w:t xml:space="preserve"> </w:t>
        </w:r>
        <w:r w:rsidRPr="00A736C7">
          <w:rPr>
            <w:rFonts w:ascii="Nexa Light" w:hAnsi="Wingdings"/>
            <w:color w:val="44546A" w:themeColor="text2"/>
          </w:rPr>
          <w:t></w:t>
        </w:r>
        <w:r>
          <w:rPr>
            <w:rFonts w:ascii="Nexa Light" w:hAnsi="Wingdings"/>
            <w:color w:val="44546A" w:themeColor="text2"/>
          </w:rPr>
          <w:t></w:t>
        </w:r>
        <w:hyperlink r:id="rId1" w:history="1">
          <w:r w:rsidRPr="00552456">
            <w:rPr>
              <w:rFonts w:ascii="Century Gothic" w:hAnsi="Century Gothic"/>
              <w:color w:val="44546A" w:themeColor="text2"/>
            </w:rPr>
            <w:t>www.mtss.go.cr</w:t>
          </w:r>
        </w:hyperlink>
      </w:p>
      <w:p w14:paraId="33CAC492" w14:textId="77777777" w:rsidR="00982F0E" w:rsidRPr="00C6025C" w:rsidRDefault="00982F0E" w:rsidP="00C6025C">
        <w:pPr>
          <w:pStyle w:val="Piedepgina"/>
          <w:tabs>
            <w:tab w:val="left" w:pos="1424"/>
          </w:tabs>
          <w:spacing w:before="120"/>
          <w:ind w:left="-284" w:right="-207"/>
          <w:jc w:val="center"/>
          <w:rPr>
            <w:rFonts w:ascii="Century Gothic" w:hAnsi="Century Gothic"/>
            <w:b/>
            <w:color w:val="44546A" w:themeColor="text2"/>
            <w:sz w:val="28"/>
          </w:rPr>
        </w:pPr>
        <w:r w:rsidRPr="00552456">
          <w:rPr>
            <w:rFonts w:ascii="Century Gothic" w:hAnsi="Century Gothic"/>
            <w:b/>
            <w:color w:val="44546A" w:themeColor="text2"/>
            <w:sz w:val="28"/>
          </w:rPr>
          <w:t>“</w:t>
        </w:r>
        <w:r>
          <w:rPr>
            <w:rFonts w:ascii="Century Gothic" w:hAnsi="Century Gothic"/>
            <w:b/>
            <w:color w:val="44546A" w:themeColor="text2"/>
            <w:sz w:val="28"/>
          </w:rPr>
          <w:t>CONSTRUIMOS DEMOCRACIA. GOBERNAMOS CON HONESTIDAD</w:t>
        </w:r>
        <w:r w:rsidRPr="00552456">
          <w:rPr>
            <w:rFonts w:ascii="Century Gothic" w:hAnsi="Century Gothic"/>
            <w:b/>
            <w:color w:val="44546A" w:themeColor="text2"/>
            <w:sz w:val="28"/>
          </w:rPr>
          <w:t>”</w:t>
        </w:r>
      </w:p>
    </w:sdtContent>
  </w:sdt>
  <w:p w14:paraId="04E3F64D" w14:textId="77777777" w:rsidR="00982F0E" w:rsidRDefault="00982F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5D14" w14:textId="77777777" w:rsidR="00982F0E" w:rsidRDefault="00982F0E" w:rsidP="00716F82">
      <w:pPr>
        <w:spacing w:after="0" w:line="240" w:lineRule="auto"/>
      </w:pPr>
      <w:r>
        <w:separator/>
      </w:r>
    </w:p>
  </w:footnote>
  <w:footnote w:type="continuationSeparator" w:id="0">
    <w:p w14:paraId="7507D57B" w14:textId="77777777" w:rsidR="00982F0E" w:rsidRDefault="00982F0E" w:rsidP="007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EFD5" w14:textId="77777777" w:rsidR="00982F0E" w:rsidRDefault="00982F0E" w:rsidP="00C6025C">
    <w:pPr>
      <w:pStyle w:val="Encabezado"/>
      <w:rPr>
        <w:color w:val="44546A" w:themeColor="text2"/>
      </w:rPr>
    </w:pPr>
    <w:r w:rsidRPr="00560892">
      <w:rPr>
        <w:noProof/>
        <w:color w:val="1F497D"/>
        <w:lang w:eastAsia="es-CR"/>
      </w:rPr>
      <w:drawing>
        <wp:inline distT="0" distB="0" distL="0" distR="0" wp14:anchorId="3736B212" wp14:editId="485A24EB">
          <wp:extent cx="3333750" cy="5810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546A" w:themeColor="text2"/>
        <w:lang w:eastAsia="es-CR"/>
      </w:rPr>
      <w:drawing>
        <wp:anchor distT="0" distB="0" distL="114300" distR="114300" simplePos="0" relativeHeight="251659264" behindDoc="1" locked="0" layoutInCell="1" allowOverlap="1" wp14:anchorId="4547370B" wp14:editId="58177B82">
          <wp:simplePos x="0" y="0"/>
          <wp:positionH relativeFrom="column">
            <wp:posOffset>4741545</wp:posOffset>
          </wp:positionH>
          <wp:positionV relativeFrom="paragraph">
            <wp:posOffset>-202565</wp:posOffset>
          </wp:positionV>
          <wp:extent cx="676275" cy="743067"/>
          <wp:effectExtent l="0" t="0" r="0" b="0"/>
          <wp:wrapNone/>
          <wp:docPr id="4" name="Imagen 4" descr="Fodesaf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odesaf ofici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78138" w14:textId="77777777" w:rsidR="00982F0E" w:rsidRDefault="00982F0E" w:rsidP="00C6025C">
    <w:pPr>
      <w:pStyle w:val="Encabezado"/>
      <w:pBdr>
        <w:bottom w:val="thickThinSmallGap" w:sz="12" w:space="1" w:color="323E4F" w:themeColor="text2" w:themeShade="BF"/>
      </w:pBdr>
      <w:jc w:val="center"/>
      <w:rPr>
        <w:color w:val="44546A" w:themeColor="text2"/>
      </w:rPr>
    </w:pPr>
  </w:p>
  <w:p w14:paraId="5424F5B8" w14:textId="77777777" w:rsidR="00982F0E" w:rsidRDefault="00982F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A5"/>
    <w:rsid w:val="000C2BFD"/>
    <w:rsid w:val="000E6011"/>
    <w:rsid w:val="00105306"/>
    <w:rsid w:val="002A186D"/>
    <w:rsid w:val="002A5E77"/>
    <w:rsid w:val="00390E27"/>
    <w:rsid w:val="00470FA0"/>
    <w:rsid w:val="005C7D96"/>
    <w:rsid w:val="00706AA5"/>
    <w:rsid w:val="00716C97"/>
    <w:rsid w:val="00716F82"/>
    <w:rsid w:val="008664B8"/>
    <w:rsid w:val="00910062"/>
    <w:rsid w:val="00926E81"/>
    <w:rsid w:val="00934023"/>
    <w:rsid w:val="00975FFF"/>
    <w:rsid w:val="00982F0E"/>
    <w:rsid w:val="00985AF5"/>
    <w:rsid w:val="00987D89"/>
    <w:rsid w:val="00A22BCC"/>
    <w:rsid w:val="00AF2182"/>
    <w:rsid w:val="00B646B0"/>
    <w:rsid w:val="00BA48AD"/>
    <w:rsid w:val="00BB6513"/>
    <w:rsid w:val="00C107A0"/>
    <w:rsid w:val="00C6025C"/>
    <w:rsid w:val="00C74F46"/>
    <w:rsid w:val="00D27371"/>
    <w:rsid w:val="00DC4481"/>
    <w:rsid w:val="00EF1EED"/>
    <w:rsid w:val="00F13A80"/>
    <w:rsid w:val="00F314D8"/>
    <w:rsid w:val="00F3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5343BC"/>
  <w15:docId w15:val="{D9FD31FD-53B5-45A2-84AF-AF8F9EF2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006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4F4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10062"/>
    <w:rPr>
      <w:rFonts w:ascii="Arial" w:eastAsiaTheme="majorEastAsia" w:hAnsi="Arial" w:cstheme="majorBidi"/>
      <w:b/>
      <w:szCs w:val="32"/>
    </w:rPr>
  </w:style>
  <w:style w:type="paragraph" w:styleId="Encabezado">
    <w:name w:val="header"/>
    <w:basedOn w:val="Normal"/>
    <w:link w:val="EncabezadoCar"/>
    <w:unhideWhenUsed/>
    <w:rsid w:val="0071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16F82"/>
  </w:style>
  <w:style w:type="paragraph" w:styleId="Piedepgina">
    <w:name w:val="footer"/>
    <w:basedOn w:val="Normal"/>
    <w:link w:val="PiedepginaCar"/>
    <w:uiPriority w:val="99"/>
    <w:unhideWhenUsed/>
    <w:rsid w:val="0071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82"/>
  </w:style>
  <w:style w:type="paragraph" w:styleId="Textodeglobo">
    <w:name w:val="Balloon Text"/>
    <w:basedOn w:val="Normal"/>
    <w:link w:val="TextodegloboCar"/>
    <w:uiPriority w:val="99"/>
    <w:semiHidden/>
    <w:unhideWhenUsed/>
    <w:rsid w:val="00D273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71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33F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3F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3F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3F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desaf.go.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s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5196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Mongalo Chang</dc:creator>
  <cp:keywords/>
  <dc:description/>
  <cp:lastModifiedBy>Greivin Hernández González</cp:lastModifiedBy>
  <cp:revision>2</cp:revision>
  <dcterms:created xsi:type="dcterms:W3CDTF">2019-05-31T20:18:00Z</dcterms:created>
  <dcterms:modified xsi:type="dcterms:W3CDTF">2019-05-31T20:18:00Z</dcterms:modified>
</cp:coreProperties>
</file>